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2AE" w:rsidRDefault="000F4FFD">
      <w:pPr>
        <w:rPr>
          <w:sz w:val="40"/>
          <w:szCs w:val="40"/>
          <w:lang w:val="es-AR"/>
        </w:rPr>
      </w:pPr>
      <w:r w:rsidRPr="00232C9F">
        <w:rPr>
          <w:sz w:val="40"/>
          <w:szCs w:val="40"/>
          <w:lang w:val="es-AR"/>
        </w:rPr>
        <w:t>Edad y demencia</w:t>
      </w:r>
    </w:p>
    <w:p w:rsidR="00232C9F" w:rsidRPr="00232C9F" w:rsidRDefault="00232C9F">
      <w:pPr>
        <w:rPr>
          <w:sz w:val="40"/>
          <w:szCs w:val="40"/>
          <w:lang w:val="es-AR"/>
        </w:rPr>
      </w:pPr>
    </w:p>
    <w:p w:rsidR="00031FB3" w:rsidRPr="00502444" w:rsidRDefault="00031FB3" w:rsidP="00031FB3">
      <w:pPr>
        <w:rPr>
          <w:sz w:val="24"/>
          <w:szCs w:val="24"/>
          <w:lang w:val="es-ES"/>
        </w:rPr>
      </w:pPr>
      <w:r w:rsidRPr="00502444">
        <w:rPr>
          <w:rFonts w:ascii="Arial" w:hAnsi="Arial" w:cs="Arial"/>
          <w:color w:val="222222"/>
          <w:sz w:val="30"/>
          <w:szCs w:val="30"/>
          <w:lang w:val="es-ES"/>
        </w:rPr>
        <w:t>"Lo más problemático es que se sigue pensando que por ser una persona mayor, tener demencia es normal. Esa creencia se tiene que romper, de lo contrario los diagnósticos seguirán siendo tardíos".</w:t>
      </w:r>
    </w:p>
    <w:p w:rsidR="00232C9F" w:rsidRDefault="00232C9F" w:rsidP="00031FB3">
      <w:pPr>
        <w:rPr>
          <w:rFonts w:ascii="Arial" w:hAnsi="Arial" w:cs="Arial"/>
          <w:color w:val="222222"/>
          <w:sz w:val="30"/>
          <w:szCs w:val="30"/>
          <w:lang w:val="es-ES"/>
        </w:rPr>
      </w:pPr>
      <w:r>
        <w:rPr>
          <w:rFonts w:ascii="Arial" w:hAnsi="Arial" w:cs="Arial"/>
          <w:color w:val="222222"/>
          <w:sz w:val="30"/>
          <w:szCs w:val="30"/>
          <w:lang w:val="es-ES"/>
        </w:rPr>
        <w:t>Lo anterior es textual de una publicación médica reciente.</w:t>
      </w:r>
    </w:p>
    <w:p w:rsidR="00232C9F" w:rsidRDefault="00232C9F" w:rsidP="00031FB3">
      <w:pPr>
        <w:rPr>
          <w:rFonts w:ascii="Arial" w:hAnsi="Arial" w:cs="Arial"/>
          <w:color w:val="222222"/>
          <w:sz w:val="30"/>
          <w:szCs w:val="30"/>
          <w:lang w:val="es-ES"/>
        </w:rPr>
      </w:pPr>
      <w:r>
        <w:rPr>
          <w:rFonts w:ascii="Arial" w:hAnsi="Arial" w:cs="Arial"/>
          <w:color w:val="222222"/>
          <w:sz w:val="30"/>
          <w:szCs w:val="30"/>
          <w:lang w:val="es-ES"/>
        </w:rPr>
        <w:t xml:space="preserve">Es así ¡! </w:t>
      </w:r>
    </w:p>
    <w:p w:rsidR="00232C9F" w:rsidRDefault="00232C9F" w:rsidP="00031FB3">
      <w:pPr>
        <w:rPr>
          <w:rFonts w:ascii="Arial" w:hAnsi="Arial" w:cs="Arial"/>
          <w:color w:val="222222"/>
          <w:sz w:val="30"/>
          <w:szCs w:val="30"/>
          <w:lang w:val="es-ES"/>
        </w:rPr>
      </w:pPr>
      <w:r>
        <w:rPr>
          <w:rFonts w:ascii="Arial" w:hAnsi="Arial" w:cs="Arial"/>
          <w:color w:val="222222"/>
          <w:sz w:val="30"/>
          <w:szCs w:val="30"/>
          <w:lang w:val="es-ES"/>
        </w:rPr>
        <w:t>*La demencia no es un paso obligado en el curso del envejecimiento.</w:t>
      </w:r>
    </w:p>
    <w:p w:rsidR="00232C9F" w:rsidRDefault="00232C9F" w:rsidP="00031FB3">
      <w:pPr>
        <w:rPr>
          <w:rFonts w:ascii="Arial" w:hAnsi="Arial" w:cs="Arial"/>
          <w:color w:val="222222"/>
          <w:sz w:val="30"/>
          <w:szCs w:val="30"/>
          <w:lang w:val="es-ES"/>
        </w:rPr>
      </w:pPr>
      <w:r>
        <w:rPr>
          <w:rFonts w:ascii="Arial" w:hAnsi="Arial" w:cs="Arial"/>
          <w:color w:val="222222"/>
          <w:sz w:val="30"/>
          <w:szCs w:val="30"/>
          <w:lang w:val="es-ES"/>
        </w:rPr>
        <w:t>*Es más común en adultos mayores por patologías que pueden prevenirse o tratarse.</w:t>
      </w:r>
    </w:p>
    <w:p w:rsidR="00232C9F" w:rsidRDefault="00232C9F" w:rsidP="00031FB3">
      <w:pPr>
        <w:rPr>
          <w:rFonts w:ascii="Arial" w:hAnsi="Arial" w:cs="Arial"/>
          <w:color w:val="222222"/>
          <w:sz w:val="30"/>
          <w:szCs w:val="30"/>
          <w:lang w:val="es-ES"/>
        </w:rPr>
      </w:pPr>
      <w:r>
        <w:rPr>
          <w:rFonts w:ascii="Arial" w:hAnsi="Arial" w:cs="Arial"/>
          <w:color w:val="222222"/>
          <w:sz w:val="30"/>
          <w:szCs w:val="30"/>
          <w:lang w:val="es-ES"/>
        </w:rPr>
        <w:t>*La detección precoz permite tomar medidas útiles. Son las mismas que para conservar la salud y prolongar la vida. .Actividad intelectual y física.</w:t>
      </w:r>
      <w:r w:rsidR="006172AD">
        <w:rPr>
          <w:rFonts w:ascii="Arial" w:hAnsi="Arial" w:cs="Arial"/>
          <w:color w:val="222222"/>
          <w:sz w:val="30"/>
          <w:szCs w:val="30"/>
          <w:lang w:val="es-ES"/>
        </w:rPr>
        <w:t xml:space="preserve"> Socializar.</w:t>
      </w:r>
      <w:r>
        <w:rPr>
          <w:rFonts w:ascii="Arial" w:hAnsi="Arial" w:cs="Arial"/>
          <w:color w:val="222222"/>
          <w:sz w:val="30"/>
          <w:szCs w:val="30"/>
          <w:lang w:val="es-ES"/>
        </w:rPr>
        <w:t xml:space="preserve"> Evitar adicciones</w:t>
      </w:r>
      <w:r w:rsidR="006172AD">
        <w:rPr>
          <w:rFonts w:ascii="Arial" w:hAnsi="Arial" w:cs="Arial"/>
          <w:color w:val="222222"/>
          <w:sz w:val="30"/>
          <w:szCs w:val="30"/>
          <w:lang w:val="es-ES"/>
        </w:rPr>
        <w:t>-</w:t>
      </w:r>
      <w:r>
        <w:rPr>
          <w:rFonts w:ascii="Arial" w:hAnsi="Arial" w:cs="Arial"/>
          <w:color w:val="222222"/>
          <w:sz w:val="30"/>
          <w:szCs w:val="30"/>
          <w:lang w:val="es-ES"/>
        </w:rPr>
        <w:t xml:space="preserve"> alcohol, tabaco </w:t>
      </w:r>
      <w:proofErr w:type="spellStart"/>
      <w:r w:rsidR="006172AD">
        <w:rPr>
          <w:rFonts w:ascii="Arial" w:hAnsi="Arial" w:cs="Arial"/>
          <w:color w:val="222222"/>
          <w:sz w:val="30"/>
          <w:szCs w:val="30"/>
          <w:lang w:val="es-ES"/>
        </w:rPr>
        <w:t>etc</w:t>
      </w:r>
      <w:proofErr w:type="spellEnd"/>
      <w:r w:rsidR="006172AD">
        <w:rPr>
          <w:rFonts w:ascii="Arial" w:hAnsi="Arial" w:cs="Arial"/>
          <w:color w:val="222222"/>
          <w:sz w:val="30"/>
          <w:szCs w:val="30"/>
          <w:lang w:val="es-ES"/>
        </w:rPr>
        <w:t>-</w:t>
      </w:r>
      <w:r>
        <w:rPr>
          <w:rFonts w:ascii="Arial" w:hAnsi="Arial" w:cs="Arial"/>
          <w:color w:val="222222"/>
          <w:sz w:val="30"/>
          <w:szCs w:val="30"/>
          <w:lang w:val="es-ES"/>
        </w:rPr>
        <w:t>. Diagnóstico y tratamiento adecuados de enfermedades como la diabetes, hipertensión e insuficiencia renal crónica</w:t>
      </w:r>
      <w:r w:rsidR="006172AD">
        <w:rPr>
          <w:rFonts w:ascii="Arial" w:hAnsi="Arial" w:cs="Arial"/>
          <w:color w:val="222222"/>
          <w:sz w:val="30"/>
          <w:szCs w:val="30"/>
          <w:lang w:val="es-ES"/>
        </w:rPr>
        <w:t>. Alimentación saludable y peso adecuado.</w:t>
      </w:r>
    </w:p>
    <w:p w:rsidR="006172AD" w:rsidRDefault="006172AD" w:rsidP="00031FB3">
      <w:pPr>
        <w:rPr>
          <w:rFonts w:ascii="Arial" w:hAnsi="Arial" w:cs="Arial"/>
          <w:color w:val="222222"/>
          <w:sz w:val="30"/>
          <w:szCs w:val="30"/>
          <w:lang w:val="es-ES"/>
        </w:rPr>
      </w:pPr>
    </w:p>
    <w:p w:rsidR="006172AD" w:rsidRDefault="006172AD" w:rsidP="00031FB3">
      <w:pPr>
        <w:rPr>
          <w:rFonts w:ascii="Arial" w:hAnsi="Arial" w:cs="Arial"/>
          <w:color w:val="222222"/>
          <w:sz w:val="30"/>
          <w:szCs w:val="30"/>
          <w:lang w:val="es-ES"/>
        </w:rPr>
      </w:pPr>
      <w:r>
        <w:rPr>
          <w:rFonts w:ascii="Arial" w:hAnsi="Arial" w:cs="Arial"/>
          <w:color w:val="222222"/>
          <w:sz w:val="30"/>
          <w:szCs w:val="30"/>
          <w:lang w:val="es-ES"/>
        </w:rPr>
        <w:t xml:space="preserve"> Eduardo dos Ramos Farías</w:t>
      </w:r>
    </w:p>
    <w:p w:rsidR="006172AD" w:rsidRDefault="006172AD"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232C9F" w:rsidRDefault="00232C9F" w:rsidP="00031FB3">
      <w:pPr>
        <w:rPr>
          <w:rFonts w:ascii="Arial" w:hAnsi="Arial" w:cs="Arial"/>
          <w:color w:val="222222"/>
          <w:sz w:val="30"/>
          <w:szCs w:val="30"/>
          <w:lang w:val="es-ES"/>
        </w:rPr>
      </w:pPr>
    </w:p>
    <w:p w:rsidR="00CA4970" w:rsidRPr="00502444" w:rsidRDefault="00CA4970" w:rsidP="00031FB3">
      <w:pPr>
        <w:rPr>
          <w:sz w:val="24"/>
          <w:szCs w:val="24"/>
          <w:lang w:val="es-ES"/>
        </w:rPr>
      </w:pPr>
    </w:p>
    <w:p w:rsidR="00CA4970" w:rsidRDefault="00CA4970" w:rsidP="00CA4970">
      <w:pPr>
        <w:spacing w:line="480" w:lineRule="auto"/>
        <w:rPr>
          <w:rFonts w:ascii="Arial" w:hAnsi="Arial" w:cs="Arial"/>
          <w:color w:val="222222"/>
          <w:sz w:val="30"/>
          <w:szCs w:val="30"/>
          <w:lang w:val="es-ES"/>
        </w:rPr>
      </w:pPr>
      <w:r w:rsidRPr="00502444">
        <w:rPr>
          <w:rFonts w:ascii="Arial" w:hAnsi="Arial" w:cs="Arial"/>
          <w:color w:val="222222"/>
          <w:sz w:val="30"/>
          <w:szCs w:val="30"/>
          <w:lang w:val="es-ES"/>
        </w:rPr>
        <w:t xml:space="preserve">"Aunque con el envejecimiento vienen muchas alteraciones de </w:t>
      </w:r>
      <w:r>
        <w:rPr>
          <w:rFonts w:ascii="Arial" w:hAnsi="Arial" w:cs="Arial"/>
          <w:color w:val="222222"/>
          <w:sz w:val="30"/>
          <w:szCs w:val="30"/>
          <w:lang w:val="es-ES"/>
        </w:rPr>
        <w:t>l</w:t>
      </w:r>
      <w:r w:rsidRPr="00502444">
        <w:rPr>
          <w:rFonts w:ascii="Arial" w:hAnsi="Arial" w:cs="Arial"/>
          <w:color w:val="222222"/>
          <w:sz w:val="30"/>
          <w:szCs w:val="30"/>
          <w:lang w:val="es-ES"/>
        </w:rPr>
        <w:t xml:space="preserve">os órganos y sistemas, esto no implica que se vaya a </w:t>
      </w:r>
      <w:r>
        <w:rPr>
          <w:rFonts w:ascii="Arial" w:hAnsi="Arial" w:cs="Arial"/>
          <w:color w:val="222222"/>
          <w:sz w:val="30"/>
          <w:szCs w:val="30"/>
          <w:lang w:val="es-ES"/>
        </w:rPr>
        <w:t>d</w:t>
      </w:r>
      <w:r w:rsidRPr="00502444">
        <w:rPr>
          <w:rFonts w:ascii="Arial" w:hAnsi="Arial" w:cs="Arial"/>
          <w:color w:val="222222"/>
          <w:sz w:val="30"/>
          <w:szCs w:val="30"/>
          <w:lang w:val="es-ES"/>
        </w:rPr>
        <w:t>esarrollar demencia</w:t>
      </w:r>
      <w:r>
        <w:rPr>
          <w:rFonts w:ascii="Arial" w:hAnsi="Arial" w:cs="Arial"/>
          <w:color w:val="222222"/>
          <w:sz w:val="30"/>
          <w:szCs w:val="30"/>
          <w:lang w:val="es-ES"/>
        </w:rPr>
        <w:t>”</w:t>
      </w:r>
    </w:p>
    <w:p w:rsidR="00031FB3" w:rsidRPr="000F4FFD" w:rsidRDefault="00031FB3">
      <w:pPr>
        <w:rPr>
          <w:lang w:val="es-AR"/>
        </w:rPr>
      </w:pPr>
    </w:p>
    <w:sectPr w:rsidR="00031FB3" w:rsidRPr="000F4FFD" w:rsidSect="00F912A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0F4FFD"/>
    <w:rsid w:val="00031FB3"/>
    <w:rsid w:val="000F4FFD"/>
    <w:rsid w:val="00226102"/>
    <w:rsid w:val="00232C9F"/>
    <w:rsid w:val="00383BD6"/>
    <w:rsid w:val="003B3946"/>
    <w:rsid w:val="006172AD"/>
    <w:rsid w:val="00A353E0"/>
    <w:rsid w:val="00CA4970"/>
    <w:rsid w:val="00D06770"/>
    <w:rsid w:val="00F912A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53E0"/>
    <w:rPr>
      <w:lang w:val="es-ES_tradnl"/>
    </w:rPr>
  </w:style>
  <w:style w:type="paragraph" w:styleId="Ttulo1">
    <w:name w:val="heading 1"/>
    <w:basedOn w:val="Normal"/>
    <w:next w:val="Normal"/>
    <w:link w:val="Ttulo1Car"/>
    <w:qFormat/>
    <w:rsid w:val="00A353E0"/>
    <w:pPr>
      <w:keepNext/>
      <w:jc w:val="center"/>
      <w:outlineLvl w:val="0"/>
    </w:pPr>
    <w:rPr>
      <w:b/>
      <w:bCs/>
      <w:sz w:val="24"/>
      <w:szCs w:val="24"/>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A353E0"/>
    <w:rPr>
      <w:b/>
      <w:bCs/>
      <w:sz w:val="24"/>
      <w:szCs w:val="24"/>
      <w:u w:val="single"/>
      <w:lang w:val="es-ES_tradn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148</Words>
  <Characters>816</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Windows</dc:creator>
  <cp:lastModifiedBy>Usuario de Windows</cp:lastModifiedBy>
  <cp:revision>6</cp:revision>
  <dcterms:created xsi:type="dcterms:W3CDTF">2023-11-11T17:59:00Z</dcterms:created>
  <dcterms:modified xsi:type="dcterms:W3CDTF">2023-11-12T16:46:00Z</dcterms:modified>
</cp:coreProperties>
</file>